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F1" w:rsidRDefault="00C51FBD" w:rsidP="00AA0639">
      <w:pPr>
        <w:pStyle w:val="a3"/>
      </w:pPr>
      <w:r>
        <w:t xml:space="preserve">   </w:t>
      </w:r>
    </w:p>
    <w:p w:rsidR="00AA0639" w:rsidRDefault="00F24C4B" w:rsidP="00AA0639">
      <w:pPr>
        <w:pStyle w:val="a3"/>
      </w:pPr>
      <w:r w:rsidRPr="00F24C4B">
        <w:rPr>
          <w:noProof/>
        </w:rPr>
        <w:drawing>
          <wp:inline distT="0" distB="0" distL="0" distR="0">
            <wp:extent cx="657225" cy="685800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639" w:rsidRDefault="00AA0639" w:rsidP="00AA0639">
      <w:pPr>
        <w:jc w:val="center"/>
        <w:rPr>
          <w:b/>
          <w:lang w:eastAsia="en-US"/>
        </w:rPr>
      </w:pPr>
    </w:p>
    <w:p w:rsidR="00AA0639" w:rsidRDefault="00AA0639" w:rsidP="00AA0639">
      <w:pPr>
        <w:jc w:val="center"/>
        <w:rPr>
          <w:lang w:eastAsia="en-US"/>
        </w:rPr>
      </w:pPr>
      <w:r>
        <w:rPr>
          <w:b/>
          <w:lang w:eastAsia="en-US"/>
        </w:rPr>
        <w:t>РОСТОВСКАЯ ОБЛАСТЬ</w:t>
      </w:r>
    </w:p>
    <w:p w:rsidR="00AA0639" w:rsidRDefault="00AA0639" w:rsidP="00AA0639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РЕМОНТНЕНСКИЙ РАЙОН </w:t>
      </w:r>
    </w:p>
    <w:p w:rsidR="00AA0639" w:rsidRDefault="00AA0639" w:rsidP="00AA0639">
      <w:pPr>
        <w:jc w:val="center"/>
        <w:rPr>
          <w:b/>
          <w:lang w:eastAsia="en-US"/>
        </w:rPr>
      </w:pPr>
      <w:r>
        <w:rPr>
          <w:b/>
        </w:rPr>
        <w:tab/>
      </w:r>
      <w:r w:rsidR="00537841">
        <w:rPr>
          <w:b/>
          <w:lang w:eastAsia="en-US"/>
        </w:rPr>
        <w:t>АДМИНИСТРАЦИЯ ВАЛУЕВСКОГО</w:t>
      </w:r>
      <w:r>
        <w:rPr>
          <w:b/>
          <w:lang w:eastAsia="en-US"/>
        </w:rPr>
        <w:t xml:space="preserve"> СЕЛЬСКОГО ПОСЕЛЕНИЯ</w:t>
      </w:r>
    </w:p>
    <w:p w:rsidR="00AA0639" w:rsidRDefault="00AA0639" w:rsidP="00AA0639">
      <w:pPr>
        <w:pStyle w:val="ConsNonformat"/>
        <w:tabs>
          <w:tab w:val="left" w:pos="1980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AA0639" w:rsidRDefault="005D1E4E" w:rsidP="00AA0639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AA0639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5D1E4E" w:rsidRDefault="005D1E4E" w:rsidP="005D1E4E">
      <w:pPr>
        <w:pStyle w:val="ConsNonformat"/>
        <w:ind w:right="0"/>
        <w:rPr>
          <w:rFonts w:ascii="Times New Roman" w:hAnsi="Times New Roman"/>
          <w:b/>
          <w:sz w:val="24"/>
          <w:szCs w:val="24"/>
        </w:rPr>
      </w:pPr>
    </w:p>
    <w:p w:rsidR="00AA0639" w:rsidRPr="0001103D" w:rsidRDefault="005D1E4E" w:rsidP="005D1E4E">
      <w:pPr>
        <w:pStyle w:val="ConsNonforma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AA0639" w:rsidRPr="0001103D">
        <w:rPr>
          <w:rFonts w:ascii="Times New Roman" w:hAnsi="Times New Roman"/>
          <w:sz w:val="28"/>
          <w:szCs w:val="28"/>
        </w:rPr>
        <w:t xml:space="preserve">от  </w:t>
      </w:r>
      <w:r w:rsidR="006D41FF">
        <w:rPr>
          <w:rFonts w:ascii="Times New Roman" w:hAnsi="Times New Roman"/>
          <w:sz w:val="28"/>
          <w:szCs w:val="28"/>
        </w:rPr>
        <w:t xml:space="preserve"> </w:t>
      </w:r>
      <w:r w:rsidR="00602346">
        <w:rPr>
          <w:rFonts w:ascii="Times New Roman" w:hAnsi="Times New Roman"/>
          <w:sz w:val="28"/>
          <w:szCs w:val="28"/>
        </w:rPr>
        <w:t>17</w:t>
      </w:r>
      <w:r w:rsidR="00055507">
        <w:rPr>
          <w:rFonts w:ascii="Times New Roman" w:hAnsi="Times New Roman"/>
          <w:sz w:val="28"/>
          <w:szCs w:val="28"/>
        </w:rPr>
        <w:t xml:space="preserve">. </w:t>
      </w:r>
      <w:r w:rsidR="00602346">
        <w:rPr>
          <w:rFonts w:ascii="Times New Roman" w:hAnsi="Times New Roman"/>
          <w:sz w:val="28"/>
          <w:szCs w:val="28"/>
        </w:rPr>
        <w:t>11</w:t>
      </w:r>
      <w:r w:rsidR="005872A5">
        <w:rPr>
          <w:rFonts w:ascii="Times New Roman" w:hAnsi="Times New Roman"/>
          <w:sz w:val="28"/>
          <w:szCs w:val="28"/>
        </w:rPr>
        <w:t xml:space="preserve">. </w:t>
      </w:r>
      <w:r w:rsidR="00AA0639" w:rsidRPr="0001103D">
        <w:rPr>
          <w:rFonts w:ascii="Times New Roman" w:hAnsi="Times New Roman"/>
          <w:sz w:val="28"/>
          <w:szCs w:val="28"/>
        </w:rPr>
        <w:t>2</w:t>
      </w:r>
      <w:r w:rsidR="006D41FF">
        <w:rPr>
          <w:rFonts w:ascii="Times New Roman" w:hAnsi="Times New Roman"/>
          <w:sz w:val="28"/>
          <w:szCs w:val="28"/>
        </w:rPr>
        <w:t>01</w:t>
      </w:r>
      <w:r w:rsidR="00256BE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        </w:t>
      </w:r>
      <w:r w:rsidR="006D41F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D41FF">
        <w:rPr>
          <w:rFonts w:ascii="Times New Roman" w:hAnsi="Times New Roman"/>
          <w:sz w:val="28"/>
          <w:szCs w:val="28"/>
        </w:rPr>
        <w:t xml:space="preserve"> № </w:t>
      </w:r>
      <w:r w:rsidR="00AA0639" w:rsidRPr="0001103D">
        <w:rPr>
          <w:rFonts w:ascii="Times New Roman" w:hAnsi="Times New Roman"/>
          <w:sz w:val="28"/>
          <w:szCs w:val="28"/>
        </w:rPr>
        <w:t xml:space="preserve">  </w:t>
      </w:r>
      <w:r w:rsidR="00602346">
        <w:rPr>
          <w:rFonts w:ascii="Times New Roman" w:hAnsi="Times New Roman"/>
          <w:sz w:val="28"/>
          <w:szCs w:val="28"/>
        </w:rPr>
        <w:t>89</w:t>
      </w:r>
      <w:r w:rsidR="00537841">
        <w:rPr>
          <w:rFonts w:ascii="Times New Roman" w:hAnsi="Times New Roman"/>
          <w:sz w:val="28"/>
          <w:szCs w:val="28"/>
        </w:rPr>
        <w:t xml:space="preserve">        </w:t>
      </w:r>
      <w:r w:rsidR="00602346">
        <w:rPr>
          <w:rFonts w:ascii="Times New Roman" w:hAnsi="Times New Roman"/>
          <w:sz w:val="28"/>
          <w:szCs w:val="28"/>
        </w:rPr>
        <w:t xml:space="preserve">       </w:t>
      </w:r>
      <w:r w:rsidR="005378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37841">
        <w:rPr>
          <w:rFonts w:ascii="Times New Roman" w:hAnsi="Times New Roman"/>
          <w:sz w:val="28"/>
          <w:szCs w:val="28"/>
        </w:rPr>
        <w:t xml:space="preserve"> с.   Валуевка</w:t>
      </w:r>
    </w:p>
    <w:p w:rsidR="00AA0639" w:rsidRDefault="00AA0639" w:rsidP="00AA0639">
      <w:pPr>
        <w:pStyle w:val="ConsNonformat"/>
        <w:ind w:right="0" w:firstLine="540"/>
        <w:rPr>
          <w:rFonts w:ascii="Times New Roman" w:hAnsi="Times New Roman"/>
          <w:sz w:val="24"/>
          <w:szCs w:val="24"/>
        </w:rPr>
      </w:pPr>
    </w:p>
    <w:p w:rsidR="00444CA9" w:rsidRPr="00E81F26" w:rsidRDefault="00AA0639" w:rsidP="00AA0639">
      <w:pPr>
        <w:pStyle w:val="3"/>
        <w:ind w:firstLine="0"/>
        <w:rPr>
          <w:b/>
          <w:sz w:val="24"/>
          <w:szCs w:val="24"/>
        </w:rPr>
      </w:pPr>
      <w:r w:rsidRPr="00E81F26">
        <w:rPr>
          <w:b/>
          <w:sz w:val="24"/>
          <w:szCs w:val="24"/>
        </w:rPr>
        <w:t xml:space="preserve"> </w:t>
      </w:r>
      <w:r w:rsidR="000D7B6C" w:rsidRPr="00E81F26">
        <w:rPr>
          <w:b/>
          <w:sz w:val="24"/>
          <w:szCs w:val="24"/>
        </w:rPr>
        <w:t xml:space="preserve">  </w:t>
      </w:r>
      <w:r w:rsidR="00EE7EB1">
        <w:rPr>
          <w:b/>
          <w:sz w:val="24"/>
          <w:szCs w:val="24"/>
        </w:rPr>
        <w:t xml:space="preserve">   </w:t>
      </w:r>
      <w:r w:rsidR="00444CA9" w:rsidRPr="00E81F26">
        <w:rPr>
          <w:b/>
          <w:sz w:val="24"/>
          <w:szCs w:val="24"/>
        </w:rPr>
        <w:t xml:space="preserve">Об </w:t>
      </w:r>
      <w:r w:rsidR="00602346">
        <w:rPr>
          <w:b/>
          <w:sz w:val="24"/>
          <w:szCs w:val="24"/>
        </w:rPr>
        <w:t>изменении адреса</w:t>
      </w:r>
      <w:r w:rsidR="008D7604">
        <w:rPr>
          <w:b/>
          <w:sz w:val="24"/>
          <w:szCs w:val="24"/>
        </w:rPr>
        <w:t xml:space="preserve"> </w:t>
      </w:r>
      <w:r w:rsidR="004B37D8">
        <w:rPr>
          <w:b/>
          <w:sz w:val="24"/>
          <w:szCs w:val="24"/>
        </w:rPr>
        <w:t xml:space="preserve"> </w:t>
      </w:r>
      <w:r w:rsidR="00444CA9" w:rsidRPr="00E81F26">
        <w:rPr>
          <w:b/>
          <w:sz w:val="24"/>
          <w:szCs w:val="24"/>
        </w:rPr>
        <w:t xml:space="preserve"> </w:t>
      </w:r>
    </w:p>
    <w:p w:rsidR="00AA0639" w:rsidRPr="00256BE1" w:rsidRDefault="005D1E4E" w:rsidP="00256BE1">
      <w:pPr>
        <w:pStyle w:val="3"/>
        <w:ind w:firstLine="0"/>
        <w:rPr>
          <w:sz w:val="24"/>
          <w:szCs w:val="24"/>
        </w:rPr>
      </w:pPr>
      <w:r w:rsidRPr="00E81F26">
        <w:rPr>
          <w:b/>
          <w:sz w:val="24"/>
          <w:szCs w:val="24"/>
        </w:rPr>
        <w:t xml:space="preserve">   </w:t>
      </w:r>
      <w:r w:rsidR="00055507" w:rsidRPr="00E81F26">
        <w:rPr>
          <w:b/>
          <w:sz w:val="24"/>
          <w:szCs w:val="24"/>
        </w:rPr>
        <w:t>з</w:t>
      </w:r>
      <w:r w:rsidR="00444CA9" w:rsidRPr="00E81F26">
        <w:rPr>
          <w:b/>
          <w:sz w:val="24"/>
          <w:szCs w:val="24"/>
        </w:rPr>
        <w:t xml:space="preserve">емельного участка </w:t>
      </w:r>
      <w:r w:rsidR="00444CA9" w:rsidRPr="00E81F26">
        <w:rPr>
          <w:sz w:val="24"/>
          <w:szCs w:val="24"/>
        </w:rPr>
        <w:t xml:space="preserve"> </w:t>
      </w:r>
      <w:r w:rsidR="00444CA9">
        <w:rPr>
          <w:szCs w:val="28"/>
        </w:rPr>
        <w:t xml:space="preserve">   </w:t>
      </w:r>
    </w:p>
    <w:p w:rsidR="00444CA9" w:rsidRDefault="00444CA9" w:rsidP="00AA0639">
      <w:pPr>
        <w:pStyle w:val="3"/>
        <w:ind w:firstLine="0"/>
        <w:jc w:val="both"/>
        <w:rPr>
          <w:szCs w:val="28"/>
        </w:rPr>
      </w:pPr>
    </w:p>
    <w:p w:rsidR="00B230A2" w:rsidRPr="00E81F26" w:rsidRDefault="00EE7EB1" w:rsidP="00920621">
      <w:pPr>
        <w:pStyle w:val="3"/>
        <w:ind w:firstLine="0"/>
        <w:jc w:val="both"/>
        <w:rPr>
          <w:b/>
          <w:bCs/>
        </w:rPr>
      </w:pPr>
      <w:r>
        <w:rPr>
          <w:sz w:val="24"/>
          <w:szCs w:val="24"/>
        </w:rPr>
        <w:t xml:space="preserve">     </w:t>
      </w:r>
      <w:r w:rsidR="00444CA9" w:rsidRPr="00E81F26">
        <w:rPr>
          <w:sz w:val="24"/>
          <w:szCs w:val="24"/>
        </w:rPr>
        <w:t>На основании Земельного кодекса Российской Федерации от 25.10.2001 №136-ФЗ, Федерального закона от 06.10.2003 №131-ФЗ «Об общих принципах организации местного самоуправления в Российской Федерации», Федерального закона от 24.07.2007</w:t>
      </w:r>
      <w:r w:rsidR="00256BE1">
        <w:rPr>
          <w:sz w:val="24"/>
          <w:szCs w:val="24"/>
        </w:rPr>
        <w:t>г.</w:t>
      </w:r>
      <w:r w:rsidR="00444CA9" w:rsidRPr="00E81F26">
        <w:rPr>
          <w:sz w:val="24"/>
          <w:szCs w:val="24"/>
        </w:rPr>
        <w:t xml:space="preserve"> №221-ФЗ «О государственном кадастре недвижимости»</w:t>
      </w:r>
      <w:r w:rsidR="00E63415" w:rsidRPr="00E81F26">
        <w:rPr>
          <w:sz w:val="24"/>
          <w:szCs w:val="24"/>
        </w:rPr>
        <w:t>,</w:t>
      </w:r>
      <w:r w:rsidR="00E76A86">
        <w:rPr>
          <w:sz w:val="24"/>
          <w:szCs w:val="24"/>
        </w:rPr>
        <w:t xml:space="preserve"> </w:t>
      </w:r>
      <w:r w:rsidR="008C277D" w:rsidRPr="00E81F26">
        <w:rPr>
          <w:sz w:val="24"/>
          <w:szCs w:val="24"/>
        </w:rPr>
        <w:t xml:space="preserve">в целях приведения в соответствие данных </w:t>
      </w:r>
      <w:r w:rsidR="00EC3C63" w:rsidRPr="00E81F26">
        <w:rPr>
          <w:sz w:val="24"/>
          <w:szCs w:val="24"/>
        </w:rPr>
        <w:t>земель сельскохозяйственного назначения</w:t>
      </w:r>
      <w:r w:rsidR="00547AF1">
        <w:rPr>
          <w:sz w:val="24"/>
          <w:szCs w:val="24"/>
        </w:rPr>
        <w:t xml:space="preserve"> </w:t>
      </w:r>
    </w:p>
    <w:p w:rsidR="00EE7EB1" w:rsidRDefault="00EE7EB1" w:rsidP="00256BE1">
      <w:pPr>
        <w:jc w:val="center"/>
        <w:rPr>
          <w:b/>
          <w:bCs/>
        </w:rPr>
      </w:pPr>
    </w:p>
    <w:p w:rsidR="00EE7EB1" w:rsidRDefault="00EE7EB1" w:rsidP="00256BE1">
      <w:pPr>
        <w:jc w:val="center"/>
        <w:rPr>
          <w:b/>
          <w:bCs/>
        </w:rPr>
      </w:pPr>
    </w:p>
    <w:p w:rsidR="00AA0639" w:rsidRPr="00256BE1" w:rsidRDefault="00AA0639" w:rsidP="00EE7EB1">
      <w:pPr>
        <w:ind w:left="-142" w:firstLine="142"/>
        <w:jc w:val="center"/>
        <w:rPr>
          <w:bCs/>
        </w:rPr>
      </w:pPr>
      <w:r w:rsidRPr="00E81F26">
        <w:rPr>
          <w:b/>
          <w:bCs/>
        </w:rPr>
        <w:t>ПОСТАНОВЛЯЮ:</w:t>
      </w:r>
    </w:p>
    <w:p w:rsidR="0019023F" w:rsidRDefault="00920621" w:rsidP="00EE7EB1">
      <w:pPr>
        <w:pStyle w:val="3"/>
        <w:ind w:left="142" w:firstLine="4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20621" w:rsidRDefault="00920621" w:rsidP="00EE7EB1">
      <w:pPr>
        <w:pStyle w:val="3"/>
        <w:ind w:left="142" w:firstLine="4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="00957F2B" w:rsidRPr="00E81F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Изменить адрес </w:t>
      </w:r>
      <w:r w:rsidR="00FA0050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="00FA0050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а:</w:t>
      </w:r>
    </w:p>
    <w:p w:rsidR="0056154D" w:rsidRDefault="00FA0050" w:rsidP="00EE7EB1">
      <w:pPr>
        <w:pStyle w:val="3"/>
        <w:ind w:left="142" w:firstLine="4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0621">
        <w:rPr>
          <w:sz w:val="24"/>
          <w:szCs w:val="24"/>
        </w:rPr>
        <w:t>-</w:t>
      </w:r>
      <w:r w:rsidR="00920621" w:rsidRPr="00E81F26">
        <w:rPr>
          <w:sz w:val="24"/>
          <w:szCs w:val="24"/>
        </w:rPr>
        <w:t xml:space="preserve"> </w:t>
      </w:r>
      <w:r w:rsidR="00920621">
        <w:rPr>
          <w:sz w:val="24"/>
          <w:szCs w:val="24"/>
        </w:rPr>
        <w:t xml:space="preserve">земельному участку </w:t>
      </w:r>
      <w:r w:rsidR="00957F2B" w:rsidRPr="00E81F26">
        <w:rPr>
          <w:sz w:val="24"/>
          <w:szCs w:val="24"/>
        </w:rPr>
        <w:t xml:space="preserve">с </w:t>
      </w:r>
      <w:r w:rsidR="00742C50">
        <w:rPr>
          <w:sz w:val="24"/>
          <w:szCs w:val="24"/>
        </w:rPr>
        <w:t>площадью 20</w:t>
      </w:r>
      <w:r w:rsidR="002E42E7">
        <w:rPr>
          <w:sz w:val="24"/>
          <w:szCs w:val="24"/>
        </w:rPr>
        <w:t>0</w:t>
      </w:r>
      <w:r w:rsidR="00A30ADC">
        <w:rPr>
          <w:sz w:val="24"/>
          <w:szCs w:val="24"/>
        </w:rPr>
        <w:t xml:space="preserve"> </w:t>
      </w:r>
      <w:r>
        <w:rPr>
          <w:sz w:val="24"/>
          <w:szCs w:val="24"/>
        </w:rPr>
        <w:t>га</w:t>
      </w:r>
      <w:proofErr w:type="gramStart"/>
      <w:r>
        <w:rPr>
          <w:sz w:val="24"/>
          <w:szCs w:val="24"/>
        </w:rPr>
        <w:t>.</w:t>
      </w:r>
      <w:proofErr w:type="gramEnd"/>
      <w:r w:rsidR="00A30ADC">
        <w:rPr>
          <w:sz w:val="24"/>
          <w:szCs w:val="24"/>
        </w:rPr>
        <w:t xml:space="preserve"> </w:t>
      </w:r>
      <w:proofErr w:type="gramStart"/>
      <w:r w:rsidR="00957F2B" w:rsidRPr="00E81F26">
        <w:rPr>
          <w:sz w:val="24"/>
          <w:szCs w:val="24"/>
        </w:rPr>
        <w:t>и</w:t>
      </w:r>
      <w:proofErr w:type="gramEnd"/>
      <w:r w:rsidR="00957F2B" w:rsidRPr="00E81F26">
        <w:rPr>
          <w:sz w:val="24"/>
          <w:szCs w:val="24"/>
        </w:rPr>
        <w:t>з категории земель «земли сельскохозяйственного назначения»</w:t>
      </w:r>
      <w:r w:rsidR="00A30ADC">
        <w:rPr>
          <w:sz w:val="24"/>
          <w:szCs w:val="24"/>
        </w:rPr>
        <w:t>,</w:t>
      </w:r>
      <w:r w:rsidR="002E42E7">
        <w:rPr>
          <w:sz w:val="24"/>
          <w:szCs w:val="24"/>
        </w:rPr>
        <w:t xml:space="preserve"> предоставленн</w:t>
      </w:r>
      <w:r>
        <w:rPr>
          <w:sz w:val="24"/>
          <w:szCs w:val="24"/>
        </w:rPr>
        <w:t>ый</w:t>
      </w:r>
      <w:r w:rsidR="002E42E7">
        <w:rPr>
          <w:sz w:val="24"/>
          <w:szCs w:val="24"/>
        </w:rPr>
        <w:t xml:space="preserve"> постановлением </w:t>
      </w:r>
      <w:r>
        <w:rPr>
          <w:sz w:val="24"/>
          <w:szCs w:val="24"/>
        </w:rPr>
        <w:t xml:space="preserve">Главы Администрации Ремонтненского района </w:t>
      </w:r>
      <w:r w:rsidR="002E42E7" w:rsidRPr="00A075E3">
        <w:rPr>
          <w:sz w:val="24"/>
          <w:szCs w:val="24"/>
        </w:rPr>
        <w:t>№</w:t>
      </w:r>
      <w:r w:rsidR="008F2605" w:rsidRPr="00A075E3">
        <w:rPr>
          <w:sz w:val="24"/>
          <w:szCs w:val="24"/>
        </w:rPr>
        <w:t>135</w:t>
      </w:r>
      <w:r w:rsidR="002E42E7" w:rsidRPr="00A075E3">
        <w:rPr>
          <w:sz w:val="24"/>
          <w:szCs w:val="24"/>
        </w:rPr>
        <w:t xml:space="preserve"> от </w:t>
      </w:r>
      <w:r w:rsidR="008F2605" w:rsidRPr="00A075E3">
        <w:rPr>
          <w:sz w:val="24"/>
          <w:szCs w:val="24"/>
        </w:rPr>
        <w:t>23.06.92г</w:t>
      </w:r>
      <w:r w:rsidR="002E42E7" w:rsidRPr="00A075E3">
        <w:rPr>
          <w:sz w:val="24"/>
          <w:szCs w:val="24"/>
        </w:rPr>
        <w:t>.</w:t>
      </w:r>
      <w:r w:rsidR="00654216" w:rsidRPr="00A075E3">
        <w:rPr>
          <w:sz w:val="24"/>
          <w:szCs w:val="24"/>
        </w:rPr>
        <w:t xml:space="preserve"> «О предоставлении земельных участков гражданам </w:t>
      </w:r>
      <w:proofErr w:type="spellStart"/>
      <w:r w:rsidR="00654216" w:rsidRPr="00A075E3">
        <w:rPr>
          <w:sz w:val="24"/>
          <w:szCs w:val="24"/>
        </w:rPr>
        <w:t>Глищинскому</w:t>
      </w:r>
      <w:proofErr w:type="spellEnd"/>
      <w:r w:rsidR="00654216" w:rsidRPr="00A075E3">
        <w:rPr>
          <w:sz w:val="24"/>
          <w:szCs w:val="24"/>
        </w:rPr>
        <w:t xml:space="preserve"> С.В., </w:t>
      </w:r>
      <w:proofErr w:type="spellStart"/>
      <w:r w:rsidR="00654216" w:rsidRPr="00A075E3">
        <w:rPr>
          <w:sz w:val="24"/>
          <w:szCs w:val="24"/>
        </w:rPr>
        <w:t>Глищинской</w:t>
      </w:r>
      <w:proofErr w:type="spellEnd"/>
      <w:r w:rsidR="00654216" w:rsidRPr="00A075E3">
        <w:rPr>
          <w:sz w:val="24"/>
          <w:szCs w:val="24"/>
        </w:rPr>
        <w:t xml:space="preserve"> Г.И.,</w:t>
      </w:r>
      <w:r w:rsidR="00E23BCE">
        <w:rPr>
          <w:sz w:val="24"/>
          <w:szCs w:val="24"/>
        </w:rPr>
        <w:t xml:space="preserve"> </w:t>
      </w:r>
      <w:proofErr w:type="spellStart"/>
      <w:r w:rsidR="00654216" w:rsidRPr="00A075E3">
        <w:rPr>
          <w:sz w:val="24"/>
          <w:szCs w:val="24"/>
        </w:rPr>
        <w:t>Бесорабову</w:t>
      </w:r>
      <w:proofErr w:type="spellEnd"/>
      <w:r w:rsidR="00654216" w:rsidRPr="00A075E3">
        <w:rPr>
          <w:sz w:val="24"/>
          <w:szCs w:val="24"/>
        </w:rPr>
        <w:t xml:space="preserve"> И.Ф., </w:t>
      </w:r>
      <w:proofErr w:type="spellStart"/>
      <w:r w:rsidR="00654216" w:rsidRPr="00A075E3">
        <w:rPr>
          <w:sz w:val="24"/>
          <w:szCs w:val="24"/>
        </w:rPr>
        <w:t>Бесорабовой</w:t>
      </w:r>
      <w:proofErr w:type="spellEnd"/>
      <w:r w:rsidR="00654216" w:rsidRPr="00A075E3">
        <w:rPr>
          <w:sz w:val="24"/>
          <w:szCs w:val="24"/>
        </w:rPr>
        <w:t xml:space="preserve"> В.И., </w:t>
      </w:r>
      <w:proofErr w:type="spellStart"/>
      <w:r w:rsidR="00654216" w:rsidRPr="00A075E3">
        <w:rPr>
          <w:sz w:val="24"/>
          <w:szCs w:val="24"/>
        </w:rPr>
        <w:t>Бесарабову</w:t>
      </w:r>
      <w:proofErr w:type="spellEnd"/>
      <w:r w:rsidR="00654216" w:rsidRPr="00A075E3">
        <w:rPr>
          <w:sz w:val="24"/>
          <w:szCs w:val="24"/>
        </w:rPr>
        <w:t xml:space="preserve"> А.И., </w:t>
      </w:r>
      <w:proofErr w:type="spellStart"/>
      <w:r w:rsidR="00654216" w:rsidRPr="00A075E3">
        <w:rPr>
          <w:sz w:val="24"/>
          <w:szCs w:val="24"/>
        </w:rPr>
        <w:t>Бесарабовой</w:t>
      </w:r>
      <w:proofErr w:type="spellEnd"/>
      <w:r w:rsidR="00654216" w:rsidRPr="00A075E3">
        <w:rPr>
          <w:sz w:val="24"/>
          <w:szCs w:val="24"/>
        </w:rPr>
        <w:t xml:space="preserve"> С.В., Попову В.К., Поповой Е.И. для организации крестьянского хозяйства»</w:t>
      </w:r>
      <w:r w:rsidR="00920621">
        <w:rPr>
          <w:sz w:val="24"/>
          <w:szCs w:val="24"/>
        </w:rPr>
        <w:t xml:space="preserve"> </w:t>
      </w:r>
      <w:r w:rsidR="0056154D">
        <w:rPr>
          <w:sz w:val="24"/>
          <w:szCs w:val="24"/>
        </w:rPr>
        <w:t>расположен</w:t>
      </w:r>
      <w:r w:rsidR="00EE7EB1">
        <w:rPr>
          <w:sz w:val="24"/>
          <w:szCs w:val="24"/>
        </w:rPr>
        <w:t>ному</w:t>
      </w:r>
      <w:r w:rsidR="0056154D">
        <w:rPr>
          <w:sz w:val="24"/>
          <w:szCs w:val="24"/>
        </w:rPr>
        <w:t xml:space="preserve"> на </w:t>
      </w:r>
      <w:r w:rsidR="003273D3">
        <w:rPr>
          <w:sz w:val="24"/>
          <w:szCs w:val="24"/>
        </w:rPr>
        <w:t xml:space="preserve">землепользовании </w:t>
      </w:r>
      <w:r w:rsidR="00920621">
        <w:rPr>
          <w:sz w:val="24"/>
          <w:szCs w:val="24"/>
        </w:rPr>
        <w:t>«</w:t>
      </w:r>
      <w:proofErr w:type="spellStart"/>
      <w:r w:rsidR="003273D3">
        <w:rPr>
          <w:sz w:val="24"/>
          <w:szCs w:val="24"/>
        </w:rPr>
        <w:t>к-за</w:t>
      </w:r>
      <w:proofErr w:type="spellEnd"/>
      <w:r w:rsidR="003273D3">
        <w:rPr>
          <w:sz w:val="24"/>
          <w:szCs w:val="24"/>
        </w:rPr>
        <w:t xml:space="preserve"> «Победа»</w:t>
      </w:r>
      <w:r w:rsidR="00AE5623">
        <w:rPr>
          <w:sz w:val="24"/>
          <w:szCs w:val="24"/>
        </w:rPr>
        <w:t>,</w:t>
      </w:r>
      <w:r w:rsidR="003273D3">
        <w:rPr>
          <w:sz w:val="24"/>
          <w:szCs w:val="24"/>
        </w:rPr>
        <w:t xml:space="preserve"> 2-е поле второго полевого севооборота, юго-западнее х</w:t>
      </w:r>
      <w:proofErr w:type="gramStart"/>
      <w:r w:rsidR="003273D3">
        <w:rPr>
          <w:sz w:val="24"/>
          <w:szCs w:val="24"/>
        </w:rPr>
        <w:t>.</w:t>
      </w:r>
      <w:r w:rsidR="00920621">
        <w:rPr>
          <w:sz w:val="24"/>
          <w:szCs w:val="24"/>
        </w:rPr>
        <w:t>В</w:t>
      </w:r>
      <w:proofErr w:type="gramEnd"/>
      <w:r w:rsidR="00920621">
        <w:rPr>
          <w:sz w:val="24"/>
          <w:szCs w:val="24"/>
        </w:rPr>
        <w:t>ольного на расстоянии 5-ти км» считать фактическим адресом: Ро</w:t>
      </w:r>
      <w:r w:rsidR="00EE7EB1">
        <w:rPr>
          <w:sz w:val="24"/>
          <w:szCs w:val="24"/>
        </w:rPr>
        <w:t>стовская область, Ремонтненский район, Валуевское сельское поселение на 16-17 отарных участках.</w:t>
      </w:r>
    </w:p>
    <w:p w:rsidR="003273D3" w:rsidRDefault="003273D3" w:rsidP="00EE7EB1">
      <w:pPr>
        <w:pStyle w:val="3"/>
        <w:ind w:left="142" w:firstLine="488"/>
        <w:jc w:val="both"/>
        <w:rPr>
          <w:sz w:val="24"/>
          <w:szCs w:val="24"/>
        </w:rPr>
      </w:pPr>
    </w:p>
    <w:p w:rsidR="00620880" w:rsidRPr="00E81F26" w:rsidRDefault="004223D9" w:rsidP="00EE7EB1">
      <w:pPr>
        <w:pStyle w:val="3"/>
        <w:ind w:left="142" w:firstLine="4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E7EB1">
        <w:rPr>
          <w:sz w:val="24"/>
          <w:szCs w:val="24"/>
        </w:rPr>
        <w:t xml:space="preserve">  </w:t>
      </w:r>
      <w:r w:rsidR="00693A98" w:rsidRPr="00E81F26">
        <w:rPr>
          <w:sz w:val="24"/>
          <w:szCs w:val="24"/>
        </w:rPr>
        <w:t xml:space="preserve"> 2.</w:t>
      </w:r>
      <w:r w:rsidR="00E81F26">
        <w:rPr>
          <w:sz w:val="24"/>
          <w:szCs w:val="24"/>
        </w:rPr>
        <w:t xml:space="preserve"> </w:t>
      </w:r>
      <w:proofErr w:type="gramStart"/>
      <w:r w:rsidR="00620880" w:rsidRPr="00E81F26">
        <w:rPr>
          <w:sz w:val="24"/>
          <w:szCs w:val="24"/>
        </w:rPr>
        <w:t>Контроль за</w:t>
      </w:r>
      <w:proofErr w:type="gramEnd"/>
      <w:r w:rsidR="00620880" w:rsidRPr="00E81F26">
        <w:rPr>
          <w:sz w:val="24"/>
          <w:szCs w:val="24"/>
        </w:rPr>
        <w:t xml:space="preserve"> выполнением </w:t>
      </w:r>
      <w:r w:rsidR="00055507" w:rsidRPr="00E81F26">
        <w:rPr>
          <w:sz w:val="24"/>
          <w:szCs w:val="24"/>
        </w:rPr>
        <w:t xml:space="preserve">настоящего постановления оставляю за собой. </w:t>
      </w:r>
    </w:p>
    <w:p w:rsidR="00AA0639" w:rsidRPr="00E81F26" w:rsidRDefault="00AA0639" w:rsidP="00EE7EB1">
      <w:pPr>
        <w:pStyle w:val="3"/>
        <w:ind w:left="142" w:firstLine="488"/>
        <w:rPr>
          <w:sz w:val="24"/>
          <w:szCs w:val="24"/>
        </w:rPr>
      </w:pPr>
      <w:r w:rsidRPr="00E81F26">
        <w:rPr>
          <w:sz w:val="24"/>
          <w:szCs w:val="24"/>
        </w:rPr>
        <w:t xml:space="preserve">  </w:t>
      </w:r>
    </w:p>
    <w:tbl>
      <w:tblPr>
        <w:tblW w:w="10065" w:type="dxa"/>
        <w:tblInd w:w="-459" w:type="dxa"/>
        <w:tblLayout w:type="fixed"/>
        <w:tblLook w:val="04A0"/>
      </w:tblPr>
      <w:tblGrid>
        <w:gridCol w:w="4536"/>
        <w:gridCol w:w="3119"/>
        <w:gridCol w:w="2410"/>
      </w:tblGrid>
      <w:tr w:rsidR="00317508" w:rsidTr="00317508">
        <w:tc>
          <w:tcPr>
            <w:tcW w:w="4536" w:type="dxa"/>
          </w:tcPr>
          <w:p w:rsidR="00317508" w:rsidRDefault="00317508">
            <w:pPr>
              <w:rPr>
                <w:sz w:val="28"/>
                <w:szCs w:val="28"/>
              </w:rPr>
            </w:pPr>
          </w:p>
          <w:p w:rsidR="00317508" w:rsidRDefault="00256BE1" w:rsidP="00317508">
            <w:pPr>
              <w:tabs>
                <w:tab w:val="left" w:pos="1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17508">
              <w:rPr>
                <w:sz w:val="28"/>
                <w:szCs w:val="28"/>
              </w:rPr>
              <w:t xml:space="preserve">       </w:t>
            </w:r>
            <w:r w:rsidR="002D3710">
              <w:rPr>
                <w:sz w:val="28"/>
                <w:szCs w:val="28"/>
              </w:rPr>
              <w:t xml:space="preserve">  </w:t>
            </w:r>
            <w:r w:rsidR="00317508">
              <w:rPr>
                <w:sz w:val="28"/>
                <w:szCs w:val="28"/>
              </w:rPr>
              <w:t xml:space="preserve">Глава Валуевского </w:t>
            </w:r>
          </w:p>
          <w:p w:rsidR="00317508" w:rsidRDefault="00317508" w:rsidP="00317508">
            <w:pPr>
              <w:tabs>
                <w:tab w:val="left" w:pos="1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сельского поселения</w:t>
            </w:r>
          </w:p>
        </w:tc>
        <w:tc>
          <w:tcPr>
            <w:tcW w:w="3119" w:type="dxa"/>
            <w:hideMark/>
          </w:tcPr>
          <w:p w:rsidR="00317508" w:rsidRDefault="0031750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317508" w:rsidRDefault="00317508">
            <w:pPr>
              <w:rPr>
                <w:sz w:val="28"/>
                <w:szCs w:val="28"/>
              </w:rPr>
            </w:pPr>
          </w:p>
          <w:p w:rsidR="00317508" w:rsidRDefault="00317508">
            <w:pPr>
              <w:rPr>
                <w:sz w:val="28"/>
                <w:szCs w:val="28"/>
              </w:rPr>
            </w:pPr>
          </w:p>
          <w:p w:rsidR="00317508" w:rsidRDefault="0031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В.И.Гетманский</w:t>
            </w:r>
          </w:p>
        </w:tc>
      </w:tr>
    </w:tbl>
    <w:p w:rsidR="00693A98" w:rsidRPr="00E81F26" w:rsidRDefault="00693A98" w:rsidP="00317508">
      <w:pPr>
        <w:pStyle w:val="3"/>
        <w:ind w:firstLine="0"/>
      </w:pPr>
    </w:p>
    <w:sectPr w:rsidR="00693A98" w:rsidRPr="00E81F26" w:rsidSect="00E31CA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4DC8"/>
    <w:multiLevelType w:val="hybridMultilevel"/>
    <w:tmpl w:val="ECAC1F9A"/>
    <w:lvl w:ilvl="0" w:tplc="4998A56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639"/>
    <w:rsid w:val="00002ED4"/>
    <w:rsid w:val="00055507"/>
    <w:rsid w:val="00062C66"/>
    <w:rsid w:val="00081CE3"/>
    <w:rsid w:val="000D0B29"/>
    <w:rsid w:val="000D7B6C"/>
    <w:rsid w:val="000E1364"/>
    <w:rsid w:val="00142EC2"/>
    <w:rsid w:val="00150AFE"/>
    <w:rsid w:val="001547F9"/>
    <w:rsid w:val="001554C0"/>
    <w:rsid w:val="00181273"/>
    <w:rsid w:val="0019023F"/>
    <w:rsid w:val="00194AE5"/>
    <w:rsid w:val="001C2F6A"/>
    <w:rsid w:val="00231CC4"/>
    <w:rsid w:val="00256BE1"/>
    <w:rsid w:val="0029782B"/>
    <w:rsid w:val="002B514C"/>
    <w:rsid w:val="002D3710"/>
    <w:rsid w:val="002D6610"/>
    <w:rsid w:val="002E42E7"/>
    <w:rsid w:val="00317508"/>
    <w:rsid w:val="003273D3"/>
    <w:rsid w:val="00336717"/>
    <w:rsid w:val="0037243C"/>
    <w:rsid w:val="003730FE"/>
    <w:rsid w:val="003A33BB"/>
    <w:rsid w:val="003B18F4"/>
    <w:rsid w:val="003C3345"/>
    <w:rsid w:val="003E07E3"/>
    <w:rsid w:val="003E1EB2"/>
    <w:rsid w:val="003E3CE8"/>
    <w:rsid w:val="004223D9"/>
    <w:rsid w:val="00423C34"/>
    <w:rsid w:val="00444CA9"/>
    <w:rsid w:val="0049213E"/>
    <w:rsid w:val="004B37D8"/>
    <w:rsid w:val="00510AE0"/>
    <w:rsid w:val="00537841"/>
    <w:rsid w:val="00547AF1"/>
    <w:rsid w:val="0056154D"/>
    <w:rsid w:val="00571B72"/>
    <w:rsid w:val="00581858"/>
    <w:rsid w:val="005872A5"/>
    <w:rsid w:val="0059674F"/>
    <w:rsid w:val="005B1256"/>
    <w:rsid w:val="005D1E4E"/>
    <w:rsid w:val="005D5DCE"/>
    <w:rsid w:val="00602346"/>
    <w:rsid w:val="00620880"/>
    <w:rsid w:val="00651AA1"/>
    <w:rsid w:val="00654216"/>
    <w:rsid w:val="00682F82"/>
    <w:rsid w:val="00693A98"/>
    <w:rsid w:val="006A5BA8"/>
    <w:rsid w:val="006D41FF"/>
    <w:rsid w:val="00742C50"/>
    <w:rsid w:val="00782D5C"/>
    <w:rsid w:val="0080397C"/>
    <w:rsid w:val="00842F41"/>
    <w:rsid w:val="00865AB4"/>
    <w:rsid w:val="00871DF2"/>
    <w:rsid w:val="008A4457"/>
    <w:rsid w:val="008A5BC4"/>
    <w:rsid w:val="008B1CC7"/>
    <w:rsid w:val="008C277D"/>
    <w:rsid w:val="008D7604"/>
    <w:rsid w:val="008F2605"/>
    <w:rsid w:val="00920621"/>
    <w:rsid w:val="00957F2B"/>
    <w:rsid w:val="009621DC"/>
    <w:rsid w:val="00964DCF"/>
    <w:rsid w:val="009B68A0"/>
    <w:rsid w:val="00A075E3"/>
    <w:rsid w:val="00A30ADC"/>
    <w:rsid w:val="00A406DA"/>
    <w:rsid w:val="00A61CB9"/>
    <w:rsid w:val="00A8453A"/>
    <w:rsid w:val="00A86F39"/>
    <w:rsid w:val="00A94759"/>
    <w:rsid w:val="00AA0639"/>
    <w:rsid w:val="00AE5623"/>
    <w:rsid w:val="00B230A2"/>
    <w:rsid w:val="00B35BB9"/>
    <w:rsid w:val="00B4198D"/>
    <w:rsid w:val="00B849E6"/>
    <w:rsid w:val="00B86B68"/>
    <w:rsid w:val="00B90668"/>
    <w:rsid w:val="00BA72B7"/>
    <w:rsid w:val="00BE6BF6"/>
    <w:rsid w:val="00BF20AA"/>
    <w:rsid w:val="00C47646"/>
    <w:rsid w:val="00C51FBD"/>
    <w:rsid w:val="00C77C46"/>
    <w:rsid w:val="00CB6EB8"/>
    <w:rsid w:val="00CE512C"/>
    <w:rsid w:val="00D35852"/>
    <w:rsid w:val="00D4195E"/>
    <w:rsid w:val="00D81ACE"/>
    <w:rsid w:val="00DC72E2"/>
    <w:rsid w:val="00DD3CF1"/>
    <w:rsid w:val="00E11A0A"/>
    <w:rsid w:val="00E23BCE"/>
    <w:rsid w:val="00E31CAC"/>
    <w:rsid w:val="00E331FE"/>
    <w:rsid w:val="00E63415"/>
    <w:rsid w:val="00E76A86"/>
    <w:rsid w:val="00E81F26"/>
    <w:rsid w:val="00EB3C27"/>
    <w:rsid w:val="00EC3C63"/>
    <w:rsid w:val="00EE7EB1"/>
    <w:rsid w:val="00F24C4B"/>
    <w:rsid w:val="00F2726F"/>
    <w:rsid w:val="00F8437B"/>
    <w:rsid w:val="00FA0050"/>
    <w:rsid w:val="00FD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A063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A0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A06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A0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A06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A0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6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link w:val="a8"/>
    <w:uiPriority w:val="1"/>
    <w:qFormat/>
    <w:rsid w:val="003730FE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3730FE"/>
    <w:rPr>
      <w:rFonts w:ascii="Calibri" w:eastAsia="Times New Roman" w:hAnsi="Calibri" w:cs="Times New Roman"/>
      <w:lang w:val="en-US" w:bidi="en-US"/>
    </w:rPr>
  </w:style>
  <w:style w:type="paragraph" w:customStyle="1" w:styleId="ConsPlusNonformat">
    <w:name w:val="ConsPlusNonformat"/>
    <w:rsid w:val="003730FE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373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A84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2017-11-17T07:35:00Z</cp:lastPrinted>
  <dcterms:created xsi:type="dcterms:W3CDTF">2017-11-17T07:45:00Z</dcterms:created>
  <dcterms:modified xsi:type="dcterms:W3CDTF">2017-11-17T07:45:00Z</dcterms:modified>
</cp:coreProperties>
</file>